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800"/>
        <w:gridCol w:w="8730"/>
      </w:tblGrid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>Henry Ford and the Affordable Automobile</w:t>
            </w:r>
          </w:p>
        </w:tc>
        <w:tc>
          <w:tcPr>
            <w:tcW w:w="8730" w:type="dxa"/>
          </w:tcPr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What method of production did Ford use in making the automobile?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 xml:space="preserve">How much did he pay his workers per day? </w:t>
            </w:r>
            <w:r w:rsidRPr="00E8045E">
              <w:rPr>
                <w:sz w:val="20"/>
              </w:rPr>
              <w:br/>
              <w:t>Why did he pay his workers this much?</w:t>
            </w:r>
            <w:r w:rsidRPr="00E8045E">
              <w:rPr>
                <w:sz w:val="20"/>
              </w:rPr>
              <w:br/>
              <w:t>A.</w:t>
            </w:r>
            <w:r w:rsidRPr="00E8045E">
              <w:rPr>
                <w:sz w:val="20"/>
              </w:rPr>
              <w:br/>
              <w:t xml:space="preserve">B. 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Henry Ford reduced options on the cars to make them much cheaper. You could get a car in any color you choose, as long as it was ____________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What was his most famous car, and how much did it sell for? ______________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How many drivers were on the road by the end of the 1920s? _____________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List four effects of the affordable automobile:</w:t>
            </w:r>
            <w:r w:rsidRPr="00E8045E">
              <w:rPr>
                <w:sz w:val="20"/>
              </w:rPr>
              <w:br/>
              <w:t xml:space="preserve">1. </w:t>
            </w:r>
            <w:r w:rsidRPr="00E8045E">
              <w:rPr>
                <w:sz w:val="20"/>
              </w:rPr>
              <w:br/>
              <w:t xml:space="preserve">2. 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 xml:space="preserve">3. 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 xml:space="preserve">4. </w:t>
            </w:r>
          </w:p>
          <w:p w:rsidR="00E8045E" w:rsidRPr="00E8045E" w:rsidRDefault="00E8045E">
            <w:pPr>
              <w:rPr>
                <w:sz w:val="20"/>
              </w:rPr>
            </w:pPr>
          </w:p>
        </w:tc>
      </w:tr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 xml:space="preserve">The Fight Against the Demon Run </w:t>
            </w:r>
          </w:p>
        </w:tc>
        <w:tc>
          <w:tcPr>
            <w:tcW w:w="8730" w:type="dxa"/>
          </w:tcPr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What did the 18</w:t>
            </w:r>
            <w:r w:rsidRPr="00E8045E">
              <w:rPr>
                <w:sz w:val="20"/>
                <w:vertAlign w:val="superscript"/>
              </w:rPr>
              <w:t>th</w:t>
            </w:r>
            <w:r w:rsidRPr="00E8045E">
              <w:rPr>
                <w:sz w:val="20"/>
              </w:rPr>
              <w:t xml:space="preserve"> Amendment do?</w:t>
            </w:r>
            <w:r w:rsidRPr="00E8045E">
              <w:rPr>
                <w:sz w:val="20"/>
              </w:rPr>
              <w:br/>
            </w:r>
            <w:r w:rsidRPr="00E8045E">
              <w:rPr>
                <w:sz w:val="20"/>
              </w:rPr>
              <w:br/>
            </w:r>
            <w:r w:rsidRPr="00E8045E">
              <w:rPr>
                <w:sz w:val="20"/>
              </w:rPr>
              <w:br/>
              <w:t>People predicted positive outcomes with the 18</w:t>
            </w:r>
            <w:r w:rsidRPr="00E8045E">
              <w:rPr>
                <w:sz w:val="20"/>
                <w:vertAlign w:val="superscript"/>
              </w:rPr>
              <w:t>th</w:t>
            </w:r>
            <w:r w:rsidRPr="00E8045E">
              <w:rPr>
                <w:sz w:val="20"/>
              </w:rPr>
              <w:t xml:space="preserve"> Amendment. What were three of these?</w:t>
            </w:r>
            <w:r w:rsidRPr="00E8045E">
              <w:rPr>
                <w:sz w:val="20"/>
              </w:rPr>
              <w:br/>
              <w:t>1.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2.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3.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List two advantages of Prohibition: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1.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2.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List two disadvantages: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1.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2.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Which group profited the most from Prohibition?</w:t>
            </w:r>
            <w:r w:rsidRPr="00E8045E">
              <w:rPr>
                <w:sz w:val="20"/>
              </w:rPr>
              <w:br/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Who was the most famous person to benefit?</w:t>
            </w:r>
          </w:p>
          <w:p w:rsidR="00E8045E" w:rsidRPr="00E8045E" w:rsidRDefault="00E8045E">
            <w:pPr>
              <w:rPr>
                <w:sz w:val="20"/>
              </w:rPr>
            </w:pP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How was the 18</w:t>
            </w:r>
            <w:r w:rsidRPr="00E8045E">
              <w:rPr>
                <w:sz w:val="20"/>
                <w:vertAlign w:val="superscript"/>
              </w:rPr>
              <w:t>th</w:t>
            </w:r>
            <w:r w:rsidRPr="00E8045E">
              <w:rPr>
                <w:sz w:val="20"/>
              </w:rPr>
              <w:t xml:space="preserve"> Amendment different from previous amendments?</w:t>
            </w:r>
            <w:r w:rsidRPr="00E8045E">
              <w:rPr>
                <w:sz w:val="20"/>
              </w:rPr>
              <w:br/>
              <w:t>1.</w:t>
            </w:r>
          </w:p>
          <w:p w:rsidR="00E8045E" w:rsidRPr="00E8045E" w:rsidRDefault="00E8045E">
            <w:pPr>
              <w:rPr>
                <w:sz w:val="20"/>
              </w:rPr>
            </w:pPr>
            <w:r w:rsidRPr="00E8045E">
              <w:rPr>
                <w:sz w:val="20"/>
              </w:rPr>
              <w:t>2.</w:t>
            </w:r>
          </w:p>
          <w:p w:rsidR="00E8045E" w:rsidRDefault="00E8045E">
            <w:pPr>
              <w:rPr>
                <w:sz w:val="20"/>
              </w:rPr>
            </w:pP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What did the 21</w:t>
            </w:r>
            <w:r w:rsidRPr="00E8045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Amendment do?</w:t>
            </w:r>
          </w:p>
          <w:p w:rsidR="00E8045E" w:rsidRPr="00E8045E" w:rsidRDefault="00E8045E">
            <w:pPr>
              <w:rPr>
                <w:sz w:val="20"/>
              </w:rPr>
            </w:pPr>
          </w:p>
        </w:tc>
      </w:tr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>Flappers</w:t>
            </w:r>
          </w:p>
        </w:tc>
        <w:tc>
          <w:tcPr>
            <w:tcW w:w="8730" w:type="dxa"/>
          </w:tcPr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How did the generation of women like Susan B. Anthony and Elizabeth Cady Stanton differ from this generation of women called “Flappers”?</w:t>
            </w:r>
          </w:p>
          <w:p w:rsidR="00E8045E" w:rsidRDefault="00E8045E">
            <w:pPr>
              <w:rPr>
                <w:sz w:val="20"/>
              </w:rPr>
            </w:pP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Five characteristics of flappers: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E8045E" w:rsidRPr="00E8045E" w:rsidRDefault="00E8045E">
            <w:pPr>
              <w:rPr>
                <w:sz w:val="20"/>
              </w:rPr>
            </w:pPr>
          </w:p>
        </w:tc>
      </w:tr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>Harlem Renaissance</w:t>
            </w:r>
          </w:p>
        </w:tc>
        <w:tc>
          <w:tcPr>
            <w:tcW w:w="8730" w:type="dxa"/>
          </w:tcPr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Before 1890, what percentage of African Americans lived in the South?</w:t>
            </w:r>
          </w:p>
          <w:p w:rsidR="00E8045E" w:rsidRDefault="00E8045E">
            <w:pPr>
              <w:rPr>
                <w:sz w:val="20"/>
              </w:rPr>
            </w:pP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As hundreds of thousands moved North, what city was African American culture celebrated the most?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Great Migration – Why?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8045E" w:rsidRDefault="00E8045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8045E" w:rsidRDefault="00E8045E">
            <w:pPr>
              <w:rPr>
                <w:sz w:val="20"/>
              </w:rPr>
            </w:pPr>
          </w:p>
          <w:p w:rsidR="00EC19C9" w:rsidRDefault="00EC19C9">
            <w:pPr>
              <w:rPr>
                <w:sz w:val="20"/>
              </w:rPr>
            </w:pPr>
            <w:r>
              <w:rPr>
                <w:sz w:val="20"/>
              </w:rPr>
              <w:t>What type of segregation did African Americans face in the North?</w:t>
            </w:r>
          </w:p>
          <w:p w:rsidR="00EC19C9" w:rsidRDefault="00EC19C9">
            <w:pPr>
              <w:rPr>
                <w:sz w:val="20"/>
              </w:rPr>
            </w:pPr>
            <w:r>
              <w:rPr>
                <w:sz w:val="20"/>
              </w:rPr>
              <w:t xml:space="preserve">Harlem Renaissance: </w:t>
            </w:r>
          </w:p>
          <w:p w:rsidR="00EC19C9" w:rsidRDefault="00EC19C9">
            <w:pPr>
              <w:rPr>
                <w:sz w:val="20"/>
              </w:rPr>
            </w:pPr>
            <w:r>
              <w:rPr>
                <w:sz w:val="20"/>
              </w:rPr>
              <w:t>Most famous writers: ________________________________</w:t>
            </w:r>
          </w:p>
          <w:p w:rsidR="00EC19C9" w:rsidRDefault="00EC19C9">
            <w:pPr>
              <w:rPr>
                <w:sz w:val="20"/>
              </w:rPr>
            </w:pPr>
            <w:r>
              <w:rPr>
                <w:sz w:val="20"/>
              </w:rPr>
              <w:t>Most famous musicians: _____________________________</w:t>
            </w:r>
          </w:p>
          <w:p w:rsidR="00EC19C9" w:rsidRDefault="00EC19C9">
            <w:pPr>
              <w:rPr>
                <w:sz w:val="20"/>
              </w:rPr>
            </w:pPr>
          </w:p>
          <w:p w:rsidR="00EC19C9" w:rsidRPr="00E8045E" w:rsidRDefault="00EC19C9">
            <w:pPr>
              <w:rPr>
                <w:sz w:val="20"/>
              </w:rPr>
            </w:pPr>
          </w:p>
        </w:tc>
      </w:tr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lastRenderedPageBreak/>
              <w:t>A Consumer Economy</w:t>
            </w:r>
          </w:p>
        </w:tc>
        <w:tc>
          <w:tcPr>
            <w:tcW w:w="8730" w:type="dxa"/>
          </w:tcPr>
          <w:p w:rsidR="00E8045E" w:rsidRDefault="003C7432">
            <w:pPr>
              <w:rPr>
                <w:sz w:val="20"/>
              </w:rPr>
            </w:pPr>
            <w:r>
              <w:rPr>
                <w:sz w:val="20"/>
              </w:rPr>
              <w:t>What did advertising in the 1920s begin to focus on?</w:t>
            </w:r>
          </w:p>
          <w:p w:rsidR="003C7432" w:rsidRDefault="003C7432">
            <w:pPr>
              <w:rPr>
                <w:sz w:val="20"/>
              </w:rPr>
            </w:pPr>
          </w:p>
          <w:p w:rsidR="003C7432" w:rsidRDefault="003C7432">
            <w:pPr>
              <w:rPr>
                <w:sz w:val="20"/>
              </w:rPr>
            </w:pPr>
            <w:r>
              <w:rPr>
                <w:sz w:val="20"/>
              </w:rPr>
              <w:t>What are three examples of consumer products in the 1920s that led to more leisure time?</w:t>
            </w:r>
          </w:p>
          <w:p w:rsidR="003C7432" w:rsidRDefault="003C7432">
            <w:pPr>
              <w:rPr>
                <w:sz w:val="20"/>
              </w:rPr>
            </w:pPr>
          </w:p>
          <w:p w:rsidR="003C7432" w:rsidRDefault="003C7432">
            <w:pPr>
              <w:rPr>
                <w:sz w:val="20"/>
              </w:rPr>
            </w:pPr>
          </w:p>
          <w:p w:rsidR="003C7432" w:rsidRDefault="003C7432" w:rsidP="003C7432">
            <w:pPr>
              <w:rPr>
                <w:sz w:val="20"/>
              </w:rPr>
            </w:pPr>
            <w:r>
              <w:rPr>
                <w:sz w:val="20"/>
              </w:rPr>
              <w:t xml:space="preserve">How did peoples buying habits of the 1920s differ than before (what methods were they using to purchase)? </w:t>
            </w:r>
          </w:p>
          <w:p w:rsidR="003C7432" w:rsidRPr="00E8045E" w:rsidRDefault="003C7432" w:rsidP="003C7432">
            <w:pPr>
              <w:rPr>
                <w:sz w:val="20"/>
              </w:rPr>
            </w:pPr>
          </w:p>
        </w:tc>
      </w:tr>
      <w:tr w:rsidR="00E8045E" w:rsidTr="00E8045E"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>Radio Fever</w:t>
            </w:r>
          </w:p>
        </w:tc>
        <w:tc>
          <w:tcPr>
            <w:tcW w:w="8730" w:type="dxa"/>
          </w:tcPr>
          <w:p w:rsidR="00E8045E" w:rsidRDefault="003C7432">
            <w:pPr>
              <w:rPr>
                <w:sz w:val="20"/>
              </w:rPr>
            </w:pPr>
            <w:r>
              <w:rPr>
                <w:sz w:val="20"/>
              </w:rPr>
              <w:t>What was the first major radio broadcast about?</w:t>
            </w:r>
          </w:p>
          <w:p w:rsidR="003C7432" w:rsidRDefault="003C7432">
            <w:pPr>
              <w:rPr>
                <w:sz w:val="20"/>
              </w:rPr>
            </w:pPr>
          </w:p>
          <w:p w:rsidR="003C7432" w:rsidRDefault="003C7432">
            <w:pPr>
              <w:rPr>
                <w:sz w:val="20"/>
              </w:rPr>
            </w:pPr>
            <w:r>
              <w:rPr>
                <w:sz w:val="20"/>
              </w:rPr>
              <w:t>How did the radio affect advertising?</w:t>
            </w:r>
            <w:r>
              <w:rPr>
                <w:sz w:val="20"/>
              </w:rPr>
              <w:br/>
            </w:r>
          </w:p>
          <w:p w:rsidR="003C7432" w:rsidRDefault="003C7432">
            <w:pPr>
              <w:rPr>
                <w:sz w:val="20"/>
              </w:rPr>
            </w:pPr>
            <w:r>
              <w:rPr>
                <w:sz w:val="20"/>
              </w:rPr>
              <w:t xml:space="preserve">What was the first radio network called? </w:t>
            </w:r>
          </w:p>
          <w:p w:rsidR="003C7432" w:rsidRDefault="003C7432">
            <w:pPr>
              <w:rPr>
                <w:sz w:val="20"/>
              </w:rPr>
            </w:pPr>
          </w:p>
          <w:p w:rsidR="003C7432" w:rsidRDefault="003C7432">
            <w:pPr>
              <w:rPr>
                <w:sz w:val="20"/>
              </w:rPr>
            </w:pPr>
            <w:r>
              <w:rPr>
                <w:sz w:val="20"/>
              </w:rPr>
              <w:t>What are some events that would have been broadcasted over the radio?</w:t>
            </w:r>
            <w:r>
              <w:rPr>
                <w:sz w:val="20"/>
              </w:rPr>
              <w:br/>
            </w:r>
          </w:p>
          <w:p w:rsidR="003C7432" w:rsidRDefault="003C7432">
            <w:pPr>
              <w:rPr>
                <w:sz w:val="20"/>
              </w:rPr>
            </w:pPr>
            <w:r>
              <w:rPr>
                <w:sz w:val="20"/>
              </w:rPr>
              <w:t xml:space="preserve">How did the radio help create a national culture? </w:t>
            </w:r>
          </w:p>
          <w:p w:rsidR="003C7432" w:rsidRDefault="003C7432">
            <w:pPr>
              <w:rPr>
                <w:sz w:val="20"/>
              </w:rPr>
            </w:pPr>
          </w:p>
          <w:p w:rsidR="003C7432" w:rsidRPr="00E8045E" w:rsidRDefault="003C7432">
            <w:pPr>
              <w:rPr>
                <w:sz w:val="20"/>
              </w:rPr>
            </w:pPr>
          </w:p>
        </w:tc>
      </w:tr>
      <w:tr w:rsidR="00E8045E" w:rsidTr="00E8045E">
        <w:trPr>
          <w:trHeight w:val="260"/>
        </w:trPr>
        <w:tc>
          <w:tcPr>
            <w:tcW w:w="1800" w:type="dxa"/>
          </w:tcPr>
          <w:p w:rsidR="00E8045E" w:rsidRPr="00295878" w:rsidRDefault="00E8045E">
            <w:pPr>
              <w:rPr>
                <w:b/>
                <w:sz w:val="20"/>
              </w:rPr>
            </w:pPr>
            <w:bookmarkStart w:id="0" w:name="_GoBack"/>
            <w:r w:rsidRPr="00295878">
              <w:rPr>
                <w:b/>
                <w:sz w:val="20"/>
              </w:rPr>
              <w:t>Fads and Heroes</w:t>
            </w:r>
          </w:p>
        </w:tc>
        <w:tc>
          <w:tcPr>
            <w:tcW w:w="8730" w:type="dxa"/>
          </w:tcPr>
          <w:p w:rsidR="00E8045E" w:rsidRDefault="00295878">
            <w:pPr>
              <w:rPr>
                <w:sz w:val="20"/>
              </w:rPr>
            </w:pPr>
            <w:r>
              <w:rPr>
                <w:sz w:val="20"/>
              </w:rPr>
              <w:t>List five ‘fads’ of the 1920s: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 xml:space="preserve">Charles Lindbergh: </w:t>
            </w:r>
            <w:r>
              <w:rPr>
                <w:sz w:val="20"/>
              </w:rPr>
              <w:br/>
              <w:t xml:space="preserve">Spirit of St. Louis: 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Ty Cobb/Babe Ruth: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Red Grange</w:t>
            </w:r>
            <w:proofErr w:type="gramStart"/>
            <w:r>
              <w:rPr>
                <w:sz w:val="20"/>
              </w:rPr>
              <w:t>:                                                             Jack</w:t>
            </w:r>
            <w:proofErr w:type="gramEnd"/>
            <w:r>
              <w:rPr>
                <w:sz w:val="20"/>
              </w:rPr>
              <w:t xml:space="preserve"> Dempsey: 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Gertrude Ederle:</w:t>
            </w:r>
          </w:p>
          <w:p w:rsidR="00295878" w:rsidRPr="00E8045E" w:rsidRDefault="00295878">
            <w:pPr>
              <w:rPr>
                <w:sz w:val="20"/>
              </w:rPr>
            </w:pPr>
          </w:p>
        </w:tc>
      </w:tr>
      <w:bookmarkEnd w:id="0"/>
      <w:tr w:rsidR="00295878" w:rsidTr="00E8045E">
        <w:trPr>
          <w:trHeight w:val="260"/>
        </w:trPr>
        <w:tc>
          <w:tcPr>
            <w:tcW w:w="1800" w:type="dxa"/>
          </w:tcPr>
          <w:p w:rsidR="00295878" w:rsidRPr="00295878" w:rsidRDefault="00295878">
            <w:pPr>
              <w:rPr>
                <w:b/>
                <w:sz w:val="20"/>
              </w:rPr>
            </w:pPr>
            <w:r w:rsidRPr="00295878">
              <w:rPr>
                <w:b/>
                <w:sz w:val="20"/>
              </w:rPr>
              <w:t>Other information on 1920s</w:t>
            </w:r>
          </w:p>
        </w:tc>
        <w:tc>
          <w:tcPr>
            <w:tcW w:w="8730" w:type="dxa"/>
          </w:tcPr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 xml:space="preserve">List six other pieces of information that you’ve learned about the 1920s. </w:t>
            </w: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295878" w:rsidRDefault="00295878">
            <w:pPr>
              <w:rPr>
                <w:sz w:val="20"/>
              </w:rPr>
            </w:pPr>
          </w:p>
          <w:p w:rsidR="00295878" w:rsidRDefault="0029587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</w:tbl>
    <w:p w:rsidR="002A7426" w:rsidRDefault="002A7426" w:rsidP="00295878"/>
    <w:sectPr w:rsidR="002A7426" w:rsidSect="00E8045E">
      <w:headerReference w:type="default" r:id="rId7"/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78" w:rsidRDefault="00295878" w:rsidP="00295878">
      <w:r>
        <w:separator/>
      </w:r>
    </w:p>
  </w:endnote>
  <w:endnote w:type="continuationSeparator" w:id="0">
    <w:p w:rsidR="00295878" w:rsidRDefault="00295878" w:rsidP="002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78" w:rsidRDefault="00295878" w:rsidP="00295878">
      <w:r>
        <w:separator/>
      </w:r>
    </w:p>
  </w:footnote>
  <w:footnote w:type="continuationSeparator" w:id="0">
    <w:p w:rsidR="00295878" w:rsidRDefault="00295878" w:rsidP="00295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78" w:rsidRDefault="00295878">
    <w:pPr>
      <w:pStyle w:val="Header"/>
    </w:pPr>
    <w:r>
      <w:t>Name: _________________________</w:t>
    </w:r>
    <w:r>
      <w:tab/>
    </w:r>
    <w:r>
      <w:tab/>
      <w:t>Notes on 1920s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E"/>
    <w:rsid w:val="00295878"/>
    <w:rsid w:val="002A7426"/>
    <w:rsid w:val="003C7432"/>
    <w:rsid w:val="00E8045E"/>
    <w:rsid w:val="00E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1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78"/>
  </w:style>
  <w:style w:type="paragraph" w:styleId="Footer">
    <w:name w:val="footer"/>
    <w:basedOn w:val="Normal"/>
    <w:link w:val="FooterChar"/>
    <w:uiPriority w:val="99"/>
    <w:unhideWhenUsed/>
    <w:rsid w:val="00295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78"/>
  </w:style>
  <w:style w:type="paragraph" w:styleId="Footer">
    <w:name w:val="footer"/>
    <w:basedOn w:val="Normal"/>
    <w:link w:val="FooterChar"/>
    <w:uiPriority w:val="99"/>
    <w:unhideWhenUsed/>
    <w:rsid w:val="00295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2135</Characters>
  <Application>Microsoft Macintosh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2</cp:revision>
  <dcterms:created xsi:type="dcterms:W3CDTF">2014-03-09T19:51:00Z</dcterms:created>
  <dcterms:modified xsi:type="dcterms:W3CDTF">2014-03-09T19:51:00Z</dcterms:modified>
</cp:coreProperties>
</file>